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EE33D" w14:textId="7F3D9F29" w:rsidR="00A021B0" w:rsidRPr="00A021B0" w:rsidRDefault="00A021B0" w:rsidP="00A021B0">
      <w:pPr>
        <w:pStyle w:val="AralkYok"/>
      </w:pPr>
      <w:r w:rsidRPr="00A021B0">
        <w:rPr>
          <w:b/>
          <w:sz w:val="32"/>
        </w:rPr>
        <w:t xml:space="preserve">Nevşehir TKDK Türkiye 4. </w:t>
      </w:r>
      <w:proofErr w:type="spellStart"/>
      <w:r w:rsidRPr="00A021B0">
        <w:rPr>
          <w:b/>
          <w:sz w:val="32"/>
        </w:rPr>
        <w:t>sü</w:t>
      </w:r>
      <w:proofErr w:type="spellEnd"/>
      <w:r w:rsidRPr="00A021B0">
        <w:rPr>
          <w:b/>
          <w:sz w:val="32"/>
        </w:rPr>
        <w:t xml:space="preserve"> oldu</w:t>
      </w:r>
    </w:p>
    <w:p w14:paraId="311086E9" w14:textId="77777777" w:rsidR="00A021B0" w:rsidRPr="00A021B0" w:rsidRDefault="00A021B0" w:rsidP="00A021B0">
      <w:pPr>
        <w:pStyle w:val="AralkYok"/>
      </w:pPr>
    </w:p>
    <w:p w14:paraId="62146AC4" w14:textId="7A0FEFA9" w:rsidR="00A021B0" w:rsidRPr="00A021B0" w:rsidRDefault="00A021B0" w:rsidP="00A021B0">
      <w:pPr>
        <w:pStyle w:val="AralkYok"/>
        <w:jc w:val="both"/>
        <w:rPr>
          <w:sz w:val="28"/>
        </w:rPr>
      </w:pPr>
      <w:r w:rsidRPr="00A021B0">
        <w:rPr>
          <w:sz w:val="28"/>
        </w:rPr>
        <w:t>Tarım ve Kırsal Kalkınmayı Destekleme Kurumu (TKDK) Nevşehir İl Koordinatörlüğümüz tarafından, 2025 yılında IPARD Programı kapsamında ilimizde yürütülen projelere 230,2 milyon TL hibe ödemesi yapılmıştır.</w:t>
      </w:r>
    </w:p>
    <w:p w14:paraId="12841324" w14:textId="580BFC1E" w:rsidR="00A021B0" w:rsidRPr="00A021B0" w:rsidRDefault="00A021B0" w:rsidP="00A021B0">
      <w:pPr>
        <w:pStyle w:val="AralkYok"/>
        <w:jc w:val="both"/>
        <w:rPr>
          <w:sz w:val="28"/>
        </w:rPr>
      </w:pPr>
    </w:p>
    <w:p w14:paraId="6FDF02EC" w14:textId="7D3051B1" w:rsidR="00A021B0" w:rsidRPr="00A021B0" w:rsidRDefault="00A021B0" w:rsidP="00A021B0">
      <w:pPr>
        <w:pStyle w:val="AralkYok"/>
        <w:jc w:val="both"/>
        <w:rPr>
          <w:sz w:val="28"/>
        </w:rPr>
      </w:pPr>
      <w:r w:rsidRPr="00A021B0">
        <w:rPr>
          <w:sz w:val="28"/>
        </w:rPr>
        <w:t>Nevşehir’imiz bu rakam ile 2025 yılında 81 İl içerisinde en fazla hibe ödemesi yapılan 4</w:t>
      </w:r>
      <w:r w:rsidRPr="00A021B0">
        <w:rPr>
          <w:sz w:val="28"/>
        </w:rPr>
        <w:t>’üncü</w:t>
      </w:r>
      <w:r w:rsidRPr="00A021B0">
        <w:rPr>
          <w:sz w:val="28"/>
        </w:rPr>
        <w:t xml:space="preserve"> İl olmuştur.</w:t>
      </w:r>
    </w:p>
    <w:p w14:paraId="1BA6225F" w14:textId="0245B4F9" w:rsidR="00A021B0" w:rsidRPr="00A021B0" w:rsidRDefault="00A021B0" w:rsidP="00A021B0">
      <w:pPr>
        <w:pStyle w:val="AralkYok"/>
        <w:jc w:val="both"/>
        <w:rPr>
          <w:sz w:val="28"/>
        </w:rPr>
      </w:pPr>
    </w:p>
    <w:p w14:paraId="4F81591F" w14:textId="1FBD19E6" w:rsidR="00A021B0" w:rsidRPr="00A021B0" w:rsidRDefault="00A021B0" w:rsidP="00A021B0">
      <w:pPr>
        <w:pStyle w:val="AralkYok"/>
        <w:jc w:val="both"/>
        <w:rPr>
          <w:sz w:val="28"/>
        </w:rPr>
      </w:pPr>
      <w:r w:rsidRPr="00A021B0">
        <w:rPr>
          <w:sz w:val="28"/>
        </w:rPr>
        <w:t>2025 yılındaki bu başarı ile genel sıralamada İlimiz, en fazla hibe ödemesi gerçekleştiren 23</w:t>
      </w:r>
      <w:r w:rsidRPr="00A021B0">
        <w:rPr>
          <w:sz w:val="28"/>
        </w:rPr>
        <w:t>’üncü</w:t>
      </w:r>
      <w:r w:rsidRPr="00A021B0">
        <w:rPr>
          <w:sz w:val="28"/>
        </w:rPr>
        <w:t xml:space="preserve"> İl konumundayken 13</w:t>
      </w:r>
      <w:r w:rsidRPr="00A021B0">
        <w:rPr>
          <w:sz w:val="28"/>
        </w:rPr>
        <w:t>’üncü</w:t>
      </w:r>
      <w:r w:rsidRPr="00A021B0">
        <w:rPr>
          <w:sz w:val="28"/>
        </w:rPr>
        <w:t xml:space="preserve"> İl sıralamasına yükselmiş bulunmaktadır.</w:t>
      </w:r>
    </w:p>
    <w:p w14:paraId="573F9E80" w14:textId="748B8090" w:rsidR="00A021B0" w:rsidRPr="00A021B0" w:rsidRDefault="00A021B0" w:rsidP="00A021B0">
      <w:pPr>
        <w:pStyle w:val="AralkYok"/>
        <w:jc w:val="both"/>
        <w:rPr>
          <w:sz w:val="28"/>
        </w:rPr>
      </w:pPr>
    </w:p>
    <w:p w14:paraId="3EB071C9" w14:textId="7E8B86FE" w:rsidR="00A021B0" w:rsidRPr="00A021B0" w:rsidRDefault="00A021B0" w:rsidP="00A021B0">
      <w:pPr>
        <w:pStyle w:val="AralkYok"/>
        <w:jc w:val="both"/>
        <w:rPr>
          <w:sz w:val="28"/>
        </w:rPr>
      </w:pPr>
      <w:r w:rsidRPr="00A021B0">
        <w:rPr>
          <w:sz w:val="28"/>
        </w:rPr>
        <w:t>2025 yılı aynı zamanda Kurumun en çok hibe ödemesi yaptığı rekor yılı olmuştur.</w:t>
      </w:r>
    </w:p>
    <w:p w14:paraId="033EC4A1" w14:textId="16CCC7D8" w:rsidR="00A021B0" w:rsidRPr="00A021B0" w:rsidRDefault="00A021B0" w:rsidP="00A021B0">
      <w:pPr>
        <w:pStyle w:val="AralkYok"/>
        <w:jc w:val="both"/>
        <w:rPr>
          <w:sz w:val="28"/>
        </w:rPr>
      </w:pPr>
    </w:p>
    <w:p w14:paraId="69A21CD9" w14:textId="3C840229" w:rsidR="00A021B0" w:rsidRPr="00A021B0" w:rsidRDefault="00A021B0" w:rsidP="00A021B0">
      <w:pPr>
        <w:pStyle w:val="AralkYok"/>
        <w:jc w:val="both"/>
        <w:rPr>
          <w:sz w:val="28"/>
        </w:rPr>
      </w:pPr>
      <w:r w:rsidRPr="00A021B0">
        <w:rPr>
          <w:sz w:val="28"/>
        </w:rPr>
        <w:t>2025 yılında uygulama aşamasında olan, toplam 800 milyon TL yatırım tutarındaki 40 projenin tümü tamamlandığında, 36 Kırsal Turizm, 2 Zanaatkârlık projesi ile 2 Patates Paketleme ve Depolama Tesisi ilimize kazandırılmış olacaktır.</w:t>
      </w:r>
    </w:p>
    <w:p w14:paraId="0B399E4E" w14:textId="77777777" w:rsidR="00A021B0" w:rsidRPr="00A021B0" w:rsidRDefault="00A021B0" w:rsidP="00A021B0">
      <w:pPr>
        <w:pStyle w:val="AralkYok"/>
        <w:jc w:val="both"/>
        <w:rPr>
          <w:sz w:val="28"/>
        </w:rPr>
      </w:pPr>
    </w:p>
    <w:p w14:paraId="3C7AD846" w14:textId="506A2BB1" w:rsidR="00A021B0" w:rsidRPr="00A021B0" w:rsidRDefault="00A021B0" w:rsidP="00A021B0">
      <w:pPr>
        <w:pStyle w:val="AralkYok"/>
        <w:jc w:val="both"/>
        <w:rPr>
          <w:sz w:val="28"/>
        </w:rPr>
      </w:pPr>
      <w:r w:rsidRPr="00A021B0">
        <w:rPr>
          <w:sz w:val="28"/>
        </w:rPr>
        <w:t xml:space="preserve">TKDK Nevşehir İl Koordinatörlüğümüzce bugüne kadar 2,33 milyar TL hibe ödenerek, </w:t>
      </w:r>
      <w:bookmarkStart w:id="0" w:name="_GoBack"/>
      <w:bookmarkEnd w:id="0"/>
      <w:r w:rsidRPr="00A021B0">
        <w:rPr>
          <w:sz w:val="28"/>
        </w:rPr>
        <w:t>5,36 milyar TL yatırım tutarında 603 adet proje uygulanmıştır.</w:t>
      </w:r>
    </w:p>
    <w:p w14:paraId="3E816616" w14:textId="2F53B450" w:rsidR="00A021B0" w:rsidRPr="00A021B0" w:rsidRDefault="00A021B0" w:rsidP="00A021B0">
      <w:pPr>
        <w:pStyle w:val="AralkYok"/>
        <w:jc w:val="both"/>
        <w:rPr>
          <w:sz w:val="28"/>
        </w:rPr>
      </w:pPr>
    </w:p>
    <w:p w14:paraId="70697CD6" w14:textId="2C602379" w:rsidR="00022602" w:rsidRPr="00A021B0" w:rsidRDefault="00A021B0" w:rsidP="00A021B0">
      <w:pPr>
        <w:pStyle w:val="AralkYok"/>
        <w:jc w:val="both"/>
      </w:pPr>
      <w:r w:rsidRPr="00A021B0">
        <w:rPr>
          <w:sz w:val="28"/>
        </w:rPr>
        <w:t>Desteklenen yatırımlarla yaklaşık 2.000 kişiye doğrudan istihdam sağlanmış olup, TKDK desteklerinin</w:t>
      </w:r>
      <w:r w:rsidRPr="00A021B0">
        <w:rPr>
          <w:sz w:val="28"/>
        </w:rPr>
        <w:t>;</w:t>
      </w:r>
      <w:r w:rsidRPr="00A021B0">
        <w:rPr>
          <w:sz w:val="28"/>
        </w:rPr>
        <w:t xml:space="preserve"> ilimizde daha çok üretim, istihdam ve kalkınma sağlaması beklenmektedir.</w:t>
      </w:r>
    </w:p>
    <w:sectPr w:rsidR="00022602" w:rsidRPr="00A02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31"/>
    <w:rsid w:val="00022602"/>
    <w:rsid w:val="00A021B0"/>
    <w:rsid w:val="00E6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FB83"/>
  <w15:chartTrackingRefBased/>
  <w15:docId w15:val="{DDBA30E0-9675-4BD2-A984-5CD7F879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021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Company>ICISLERI BAKANLIGI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2026-01-14T05:40:00Z</dcterms:created>
  <dcterms:modified xsi:type="dcterms:W3CDTF">2026-01-14T05:46:00Z</dcterms:modified>
</cp:coreProperties>
</file>